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69" w:rsidRDefault="00816D4C">
      <w:r>
        <w:t>Численность обучающихся на 2024-2025 учебный год по Федеральной образовательной программе составляет 111 человек.</w:t>
      </w:r>
      <w:bookmarkStart w:id="0" w:name="_GoBack"/>
      <w:bookmarkEnd w:id="0"/>
    </w:p>
    <w:sectPr w:rsidR="009F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4C"/>
    <w:rsid w:val="00816D4C"/>
    <w:rsid w:val="009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B206-0B21-4278-978F-BD8A0A41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2024-12-18T08:58:00Z</dcterms:created>
  <dcterms:modified xsi:type="dcterms:W3CDTF">2024-12-18T08:59:00Z</dcterms:modified>
</cp:coreProperties>
</file>