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9A3" w:rsidRDefault="003F1103">
      <w:r>
        <w:t>Численность обучающихся по реализуемым образовательным программам – 115 детей</w:t>
      </w:r>
      <w:bookmarkStart w:id="0" w:name="_GoBack"/>
      <w:bookmarkEnd w:id="0"/>
    </w:p>
    <w:sectPr w:rsidR="0022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03"/>
    <w:rsid w:val="002209A3"/>
    <w:rsid w:val="003F1103"/>
    <w:rsid w:val="005E02DF"/>
    <w:rsid w:val="00EB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3F7E0-DC90-48FF-8FDE-D68F4A46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2025-06-09T12:32:00Z</dcterms:created>
  <dcterms:modified xsi:type="dcterms:W3CDTF">2025-06-09T12:33:00Z</dcterms:modified>
</cp:coreProperties>
</file>